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9119F" w14:textId="77777777" w:rsidR="0014100B" w:rsidRDefault="0014100B">
      <w:pPr>
        <w:rPr>
          <w:b/>
          <w:bCs/>
          <w:u w:val="single"/>
        </w:rPr>
      </w:pPr>
    </w:p>
    <w:p w14:paraId="573CB169" w14:textId="44E0EBDB" w:rsidR="0014100B" w:rsidRPr="0014100B" w:rsidRDefault="0014100B" w:rsidP="0014100B">
      <w:pPr>
        <w:shd w:val="clear" w:color="auto" w:fill="FFFFFF"/>
        <w:spacing w:after="0" w:line="240" w:lineRule="auto"/>
        <w:rPr>
          <w:rFonts w:ascii="Arial" w:eastAsia="Times New Roman" w:hAnsi="Arial" w:cs="Arial"/>
          <w:b/>
          <w:bCs/>
          <w:color w:val="242424"/>
          <w:kern w:val="0"/>
          <w:sz w:val="20"/>
          <w:szCs w:val="20"/>
          <w:bdr w:val="none" w:sz="0" w:space="0" w:color="auto" w:frame="1"/>
          <w:lang w:eastAsia="es-ES"/>
          <w14:ligatures w14:val="none"/>
        </w:rPr>
      </w:pPr>
      <w:r w:rsidRPr="0014100B">
        <w:rPr>
          <w:rFonts w:ascii="Arial" w:eastAsia="Times New Roman" w:hAnsi="Arial" w:cs="Arial"/>
          <w:b/>
          <w:bCs/>
          <w:color w:val="242424"/>
          <w:kern w:val="0"/>
          <w:sz w:val="20"/>
          <w:szCs w:val="20"/>
          <w:bdr w:val="none" w:sz="0" w:space="0" w:color="auto" w:frame="1"/>
          <w:lang w:eastAsia="es-ES"/>
          <w14:ligatures w14:val="none"/>
        </w:rPr>
        <w:t>R</w:t>
      </w:r>
      <w:r w:rsidR="00ED4A86">
        <w:rPr>
          <w:rFonts w:ascii="Arial" w:eastAsia="Times New Roman" w:hAnsi="Arial" w:cs="Arial"/>
          <w:b/>
          <w:bCs/>
          <w:color w:val="242424"/>
          <w:kern w:val="0"/>
          <w:sz w:val="20"/>
          <w:szCs w:val="20"/>
          <w:bdr w:val="none" w:sz="0" w:space="0" w:color="auto" w:frame="1"/>
          <w:lang w:eastAsia="es-ES"/>
          <w14:ligatures w14:val="none"/>
        </w:rPr>
        <w:t>etos</w:t>
      </w:r>
      <w:r w:rsidRPr="0014100B">
        <w:rPr>
          <w:rFonts w:ascii="Arial" w:eastAsia="Times New Roman" w:hAnsi="Arial" w:cs="Arial"/>
          <w:b/>
          <w:bCs/>
          <w:color w:val="242424"/>
          <w:kern w:val="0"/>
          <w:sz w:val="20"/>
          <w:szCs w:val="20"/>
          <w:bdr w:val="none" w:sz="0" w:space="0" w:color="auto" w:frame="1"/>
          <w:lang w:eastAsia="es-ES"/>
          <w14:ligatures w14:val="none"/>
        </w:rPr>
        <w:t xml:space="preserve"> </w:t>
      </w:r>
      <w:r w:rsidR="00ED4A86">
        <w:rPr>
          <w:rFonts w:ascii="Arial" w:eastAsia="Times New Roman" w:hAnsi="Arial" w:cs="Arial"/>
          <w:b/>
          <w:bCs/>
          <w:color w:val="242424"/>
          <w:kern w:val="0"/>
          <w:sz w:val="20"/>
          <w:szCs w:val="20"/>
          <w:bdr w:val="none" w:sz="0" w:space="0" w:color="auto" w:frame="1"/>
          <w:lang w:eastAsia="es-ES"/>
          <w14:ligatures w14:val="none"/>
        </w:rPr>
        <w:t>Éticos y Constitucionales</w:t>
      </w:r>
      <w:r w:rsidRPr="0014100B">
        <w:rPr>
          <w:rFonts w:ascii="Arial" w:eastAsia="Times New Roman" w:hAnsi="Arial" w:cs="Arial"/>
          <w:b/>
          <w:bCs/>
          <w:color w:val="242424"/>
          <w:kern w:val="0"/>
          <w:sz w:val="20"/>
          <w:szCs w:val="20"/>
          <w:bdr w:val="none" w:sz="0" w:space="0" w:color="auto" w:frame="1"/>
          <w:lang w:eastAsia="es-ES"/>
          <w14:ligatures w14:val="none"/>
        </w:rPr>
        <w:t xml:space="preserve"> </w:t>
      </w:r>
      <w:r w:rsidR="00ED4A86">
        <w:rPr>
          <w:rFonts w:ascii="Arial" w:eastAsia="Times New Roman" w:hAnsi="Arial" w:cs="Arial"/>
          <w:b/>
          <w:bCs/>
          <w:color w:val="242424"/>
          <w:kern w:val="0"/>
          <w:sz w:val="20"/>
          <w:szCs w:val="20"/>
          <w:bdr w:val="none" w:sz="0" w:space="0" w:color="auto" w:frame="1"/>
          <w:lang w:eastAsia="es-ES"/>
          <w14:ligatures w14:val="none"/>
        </w:rPr>
        <w:t>del Big data y la Transformación Digital</w:t>
      </w:r>
    </w:p>
    <w:p w14:paraId="27B06164" w14:textId="798CFD84" w:rsidR="0014100B" w:rsidRPr="0014100B" w:rsidRDefault="0014100B" w:rsidP="0014100B">
      <w:pPr>
        <w:shd w:val="clear" w:color="auto" w:fill="FFFFFF"/>
        <w:spacing w:after="0" w:line="240" w:lineRule="auto"/>
        <w:rPr>
          <w:rFonts w:ascii="Arial" w:eastAsia="Times New Roman" w:hAnsi="Arial" w:cs="Arial"/>
          <w:b/>
          <w:bCs/>
          <w:i/>
          <w:iCs/>
          <w:color w:val="242424"/>
          <w:kern w:val="0"/>
          <w:sz w:val="20"/>
          <w:szCs w:val="20"/>
          <w:bdr w:val="none" w:sz="0" w:space="0" w:color="auto" w:frame="1"/>
          <w:lang w:eastAsia="es-ES"/>
          <w14:ligatures w14:val="none"/>
        </w:rPr>
      </w:pPr>
      <w:r w:rsidRPr="0014100B">
        <w:rPr>
          <w:rFonts w:ascii="Arial" w:eastAsia="Times New Roman" w:hAnsi="Arial" w:cs="Arial"/>
          <w:b/>
          <w:bCs/>
          <w:i/>
          <w:iCs/>
          <w:color w:val="242424"/>
          <w:kern w:val="0"/>
          <w:sz w:val="20"/>
          <w:szCs w:val="20"/>
          <w:bdr w:val="none" w:sz="0" w:space="0" w:color="auto" w:frame="1"/>
          <w:lang w:eastAsia="es-ES"/>
          <w14:ligatures w14:val="none"/>
        </w:rPr>
        <w:t>202</w:t>
      </w:r>
      <w:r w:rsidR="00B66F59">
        <w:rPr>
          <w:rFonts w:ascii="Arial" w:eastAsia="Times New Roman" w:hAnsi="Arial" w:cs="Arial"/>
          <w:b/>
          <w:bCs/>
          <w:i/>
          <w:iCs/>
          <w:color w:val="242424"/>
          <w:kern w:val="0"/>
          <w:sz w:val="20"/>
          <w:szCs w:val="20"/>
          <w:bdr w:val="none" w:sz="0" w:space="0" w:color="auto" w:frame="1"/>
          <w:lang w:eastAsia="es-ES"/>
          <w14:ligatures w14:val="none"/>
        </w:rPr>
        <w:t>5</w:t>
      </w:r>
      <w:r w:rsidRPr="0014100B">
        <w:rPr>
          <w:rFonts w:ascii="Arial" w:eastAsia="Times New Roman" w:hAnsi="Arial" w:cs="Arial"/>
          <w:b/>
          <w:bCs/>
          <w:i/>
          <w:iCs/>
          <w:color w:val="242424"/>
          <w:kern w:val="0"/>
          <w:sz w:val="20"/>
          <w:szCs w:val="20"/>
          <w:bdr w:val="none" w:sz="0" w:space="0" w:color="auto" w:frame="1"/>
          <w:lang w:eastAsia="es-ES"/>
          <w14:ligatures w14:val="none"/>
        </w:rPr>
        <w:t>-</w:t>
      </w:r>
      <w:r w:rsidR="00B66F59">
        <w:rPr>
          <w:rFonts w:ascii="Arial" w:eastAsia="Times New Roman" w:hAnsi="Arial" w:cs="Arial"/>
          <w:b/>
          <w:bCs/>
          <w:i/>
          <w:iCs/>
          <w:color w:val="242424"/>
          <w:kern w:val="0"/>
          <w:sz w:val="20"/>
          <w:szCs w:val="20"/>
          <w:bdr w:val="none" w:sz="0" w:space="0" w:color="auto" w:frame="1"/>
          <w:lang w:eastAsia="es-ES"/>
          <w14:ligatures w14:val="none"/>
        </w:rPr>
        <w:t>2</w:t>
      </w:r>
      <w:r w:rsidRPr="0014100B">
        <w:rPr>
          <w:rFonts w:ascii="Arial" w:eastAsia="Times New Roman" w:hAnsi="Arial" w:cs="Arial"/>
          <w:b/>
          <w:bCs/>
          <w:i/>
          <w:iCs/>
          <w:color w:val="242424"/>
          <w:kern w:val="0"/>
          <w:sz w:val="20"/>
          <w:szCs w:val="20"/>
          <w:bdr w:val="none" w:sz="0" w:space="0" w:color="auto" w:frame="1"/>
          <w:lang w:eastAsia="es-ES"/>
          <w14:ligatures w14:val="none"/>
        </w:rPr>
        <w:t>ª EDICIÓN</w:t>
      </w:r>
      <w:r>
        <w:rPr>
          <w:rFonts w:ascii="Arial" w:eastAsia="Times New Roman" w:hAnsi="Arial" w:cs="Arial"/>
          <w:b/>
          <w:bCs/>
          <w:i/>
          <w:iCs/>
          <w:color w:val="242424"/>
          <w:kern w:val="0"/>
          <w:sz w:val="20"/>
          <w:szCs w:val="20"/>
          <w:bdr w:val="none" w:sz="0" w:space="0" w:color="auto" w:frame="1"/>
          <w:lang w:eastAsia="es-ES"/>
          <w14:ligatures w14:val="none"/>
        </w:rPr>
        <w:t xml:space="preserve">.- </w:t>
      </w:r>
      <w:r w:rsidRPr="0014100B">
        <w:rPr>
          <w:rFonts w:ascii="Arial" w:eastAsia="Times New Roman" w:hAnsi="Arial" w:cs="Arial"/>
          <w:b/>
          <w:bCs/>
          <w:i/>
          <w:iCs/>
          <w:color w:val="242424"/>
          <w:kern w:val="0"/>
          <w:sz w:val="20"/>
          <w:szCs w:val="20"/>
          <w:bdr w:val="none" w:sz="0" w:space="0" w:color="auto" w:frame="1"/>
          <w:lang w:eastAsia="es-ES"/>
          <w14:ligatures w14:val="none"/>
        </w:rPr>
        <w:t>GOVREDIG SCHOOL</w:t>
      </w:r>
    </w:p>
    <w:p w14:paraId="6849A8A0" w14:textId="3FD338DA" w:rsidR="00A61B4C" w:rsidRDefault="00A61B4C">
      <w:pPr>
        <w:rPr>
          <w:b/>
          <w:bCs/>
          <w:u w:val="single"/>
        </w:rPr>
      </w:pPr>
    </w:p>
    <w:p w14:paraId="4DC3AD56" w14:textId="5B63BF42" w:rsidR="00A61B4C" w:rsidRPr="00A61B4C" w:rsidRDefault="00A61B4C">
      <w:r w:rsidRPr="00A61B4C">
        <w:t>Apellidos</w:t>
      </w:r>
      <w:r w:rsidR="0014100B">
        <w:t xml:space="preserve"> y Nombre:</w:t>
      </w:r>
    </w:p>
    <w:p w14:paraId="1DCB5C8C" w14:textId="77777777" w:rsidR="0014100B" w:rsidRDefault="0014100B"/>
    <w:p w14:paraId="29D65AE6" w14:textId="171DA550" w:rsidR="00A61B4C" w:rsidRDefault="00EC5AF2">
      <w:pPr>
        <w:rPr>
          <w:u w:val="single"/>
        </w:rPr>
      </w:pPr>
      <w:r>
        <w:rPr>
          <w:b/>
          <w:bCs/>
          <w:u w:val="single"/>
        </w:rPr>
        <w:t>Materiales</w:t>
      </w:r>
    </w:p>
    <w:p w14:paraId="5E52B271" w14:textId="69382268" w:rsidR="009B3D50" w:rsidRPr="00A61B4C" w:rsidRDefault="00A61B4C">
      <w:pPr>
        <w:rPr>
          <w:b/>
          <w:bCs/>
        </w:rPr>
      </w:pPr>
      <w:r w:rsidRPr="00A61B4C">
        <w:rPr>
          <w:b/>
          <w:bCs/>
        </w:rPr>
        <w:t>Vídeo de Sesión (pendiente de grabación)</w:t>
      </w:r>
      <w:r w:rsidR="009B3D50">
        <w:rPr>
          <w:b/>
          <w:bCs/>
        </w:rPr>
        <w:t>: Amenazas Híbridas</w:t>
      </w:r>
      <w:r w:rsidR="00623926">
        <w:rPr>
          <w:b/>
          <w:bCs/>
        </w:rPr>
        <w:t>, Seguridad y Democracia en la UE</w:t>
      </w:r>
    </w:p>
    <w:p w14:paraId="1153C04F" w14:textId="738496A7" w:rsidR="00A61B4C" w:rsidRPr="0014100B" w:rsidRDefault="00A61B4C">
      <w:r w:rsidRPr="00A61B4C">
        <w:rPr>
          <w:b/>
          <w:bCs/>
          <w:u w:val="single"/>
        </w:rPr>
        <w:t>Cuestiones prácticas</w:t>
      </w:r>
    </w:p>
    <w:p w14:paraId="6255E33D" w14:textId="23EC20D2" w:rsidR="009B3D50" w:rsidRDefault="00A61B4C">
      <w:pPr>
        <w:rPr>
          <w:b/>
          <w:bCs/>
        </w:rPr>
      </w:pPr>
      <w:r>
        <w:rPr>
          <w:b/>
          <w:bCs/>
        </w:rPr>
        <w:t xml:space="preserve">Una vez vista la sesión, en streaming o el vídeo en diferido, conteste a las siguientes preguntas (espacio máximo una cara de folio). Se puede entregar en: </w:t>
      </w:r>
      <w:hyperlink r:id="rId7" w:history="1">
        <w:r w:rsidR="009B3D50" w:rsidRPr="00741119">
          <w:rPr>
            <w:rStyle w:val="Hipervnculo"/>
            <w:b/>
            <w:bCs/>
          </w:rPr>
          <w:t>favl@der.uned.es</w:t>
        </w:r>
      </w:hyperlink>
      <w:r w:rsidR="009B3D50">
        <w:rPr>
          <w:b/>
          <w:bCs/>
        </w:rPr>
        <w:t xml:space="preserve"> </w:t>
      </w:r>
      <w:hyperlink r:id="rId8" w:history="1">
        <w:r w:rsidR="009B3D50" w:rsidRPr="00741119">
          <w:rPr>
            <w:rStyle w:val="Hipervnculo"/>
            <w:b/>
            <w:bCs/>
          </w:rPr>
          <w:t>govredig@gmail.com</w:t>
        </w:r>
      </w:hyperlink>
    </w:p>
    <w:p w14:paraId="027D1B84" w14:textId="2B206382" w:rsidR="00A61B4C" w:rsidRPr="0028602F" w:rsidRDefault="009B3D50" w:rsidP="00A8130F">
      <w:pPr>
        <w:jc w:val="both"/>
      </w:pPr>
      <w:r w:rsidRPr="0028602F">
        <w:t xml:space="preserve">A medida que se acercan las elecciones generales en Estonia, se detectan en el país una mayor influencia de mensajes e informaciones falsas en los medios digitales y redes sociales. </w:t>
      </w:r>
      <w:r w:rsidR="00B36238" w:rsidRPr="0028602F">
        <w:t>Los servicios de inteligencia estonios sospechan que Rusia tiene intenciones de interferir en el proceso electoral mediante ciberataques en fechas claves de la campaña electoral, así como durante el día de la votación. Estonia utiliza medios de voto electrónico, lo que p</w:t>
      </w:r>
      <w:r w:rsidR="00E9675B" w:rsidRPr="0028602F">
        <w:t>odría</w:t>
      </w:r>
      <w:r w:rsidR="00B36238" w:rsidRPr="0028602F">
        <w:t xml:space="preserve"> constituir una vulnerabilidad que se puede explotar mediante amenazas híbridas.</w:t>
      </w:r>
      <w:r w:rsidR="00A61B4C" w:rsidRPr="0028602F">
        <w:t xml:space="preserve"> </w:t>
      </w:r>
    </w:p>
    <w:p w14:paraId="415E3AF2" w14:textId="3943DF06" w:rsidR="00A61B4C" w:rsidRPr="0028602F" w:rsidRDefault="00A61B4C" w:rsidP="000D792B">
      <w:pPr>
        <w:jc w:val="both"/>
      </w:pPr>
      <w:r w:rsidRPr="0028602F">
        <w:t xml:space="preserve">1.- </w:t>
      </w:r>
      <w:r w:rsidR="00B36238" w:rsidRPr="0028602F">
        <w:t>Si Rusia interfiere en el proceso electoral de Estonia ¿incurriría en responsabilidad internacional</w:t>
      </w:r>
      <w:r w:rsidRPr="0028602F">
        <w:t>?</w:t>
      </w:r>
      <w:r w:rsidR="00A8130F" w:rsidRPr="0028602F">
        <w:t xml:space="preserve"> Explique por qué.</w:t>
      </w:r>
    </w:p>
    <w:p w14:paraId="3D8A042D" w14:textId="0777DAE5" w:rsidR="00A61B4C" w:rsidRPr="0028602F" w:rsidRDefault="00A61B4C" w:rsidP="000D792B">
      <w:pPr>
        <w:jc w:val="both"/>
      </w:pPr>
      <w:r w:rsidRPr="0028602F">
        <w:t>2.- ¿</w:t>
      </w:r>
      <w:r w:rsidR="00B36238" w:rsidRPr="0028602F">
        <w:t>Qué medidas podrían adoptarse como respuesta a la interferencia rusa en las elecciones estonias</w:t>
      </w:r>
      <w:r w:rsidRPr="0028602F">
        <w:t>?</w:t>
      </w:r>
    </w:p>
    <w:p w14:paraId="2C8ED235" w14:textId="5F782DBA" w:rsidR="00A61B4C" w:rsidRPr="0028602F" w:rsidRDefault="00A61B4C" w:rsidP="000D792B">
      <w:pPr>
        <w:jc w:val="both"/>
      </w:pPr>
      <w:r w:rsidRPr="0028602F">
        <w:t>3.- ¿</w:t>
      </w:r>
      <w:r w:rsidR="00B36238" w:rsidRPr="0028602F">
        <w:t>Podría Rusia alterar el resultado electoral mediante el uso de ciberataques y campañas de desinformación</w:t>
      </w:r>
      <w:r w:rsidRPr="0028602F">
        <w:t xml:space="preserve">? </w:t>
      </w:r>
      <w:r w:rsidR="0028602F">
        <w:t>Valore las posibilidades.</w:t>
      </w:r>
    </w:p>
    <w:p w14:paraId="4AEFE232" w14:textId="77777777" w:rsidR="00A61B4C" w:rsidRPr="0028602F" w:rsidRDefault="00A61B4C"/>
    <w:p w14:paraId="3BC16889" w14:textId="77777777" w:rsidR="00A61B4C" w:rsidRPr="0028602F" w:rsidRDefault="00A61B4C"/>
    <w:p w14:paraId="76E5C441" w14:textId="77777777" w:rsidR="00A61B4C" w:rsidRPr="0028602F" w:rsidRDefault="00A61B4C"/>
    <w:p w14:paraId="0BB16401" w14:textId="6235E880" w:rsidR="00A61B4C" w:rsidRPr="0028602F" w:rsidRDefault="00A61B4C">
      <w:r w:rsidRPr="0028602F">
        <w:rPr>
          <w:noProof/>
        </w:rPr>
        <w:lastRenderedPageBreak/>
        <mc:AlternateContent>
          <mc:Choice Requires="wps">
            <w:drawing>
              <wp:anchor distT="45720" distB="45720" distL="114300" distR="114300" simplePos="0" relativeHeight="251659264" behindDoc="0" locked="0" layoutInCell="1" allowOverlap="1" wp14:anchorId="6F8F0515" wp14:editId="39F30A33">
                <wp:simplePos x="0" y="0"/>
                <wp:positionH relativeFrom="column">
                  <wp:posOffset>-215900</wp:posOffset>
                </wp:positionH>
                <wp:positionV relativeFrom="paragraph">
                  <wp:posOffset>498475</wp:posOffset>
                </wp:positionV>
                <wp:extent cx="5824220" cy="5360670"/>
                <wp:effectExtent l="0" t="0" r="24130" b="114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5360670"/>
                        </a:xfrm>
                        <a:prstGeom prst="rect">
                          <a:avLst/>
                        </a:prstGeom>
                        <a:solidFill>
                          <a:srgbClr val="FFFFFF"/>
                        </a:solidFill>
                        <a:ln w="9525">
                          <a:solidFill>
                            <a:srgbClr val="000000"/>
                          </a:solidFill>
                          <a:miter lim="800000"/>
                          <a:headEnd/>
                          <a:tailEnd/>
                        </a:ln>
                      </wps:spPr>
                      <wps:txbx>
                        <w:txbxContent>
                          <w:p w14:paraId="015CF7BA" w14:textId="19031459" w:rsidR="00A61B4C" w:rsidRDefault="00A61B4C"/>
                          <w:p w14:paraId="3C73902D" w14:textId="77777777" w:rsidR="0014100B" w:rsidRDefault="0014100B"/>
                          <w:p w14:paraId="13B13563" w14:textId="77777777" w:rsidR="0014100B" w:rsidRDefault="0014100B"/>
                          <w:p w14:paraId="5F61E69A" w14:textId="77777777" w:rsidR="0014100B" w:rsidRDefault="0014100B"/>
                          <w:p w14:paraId="124811BA" w14:textId="77777777" w:rsidR="0014100B" w:rsidRDefault="0014100B"/>
                          <w:p w14:paraId="3EF9846D" w14:textId="77777777" w:rsidR="0014100B" w:rsidRDefault="0014100B"/>
                          <w:p w14:paraId="6C7063FB" w14:textId="77777777" w:rsidR="0014100B" w:rsidRDefault="0014100B"/>
                          <w:p w14:paraId="77024FA9" w14:textId="77777777" w:rsidR="0014100B" w:rsidRDefault="0014100B"/>
                          <w:p w14:paraId="3EB5CB0E" w14:textId="77777777" w:rsidR="0014100B" w:rsidRDefault="001410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8F0515" id="_x0000_t202" coordsize="21600,21600" o:spt="202" path="m,l,21600r21600,l21600,xe">
                <v:stroke joinstyle="miter"/>
                <v:path gradientshapeok="t" o:connecttype="rect"/>
              </v:shapetype>
              <v:shape id="Cuadro de texto 2" o:spid="_x0000_s1026" type="#_x0000_t202" style="position:absolute;margin-left:-17pt;margin-top:39.25pt;width:458.6pt;height:42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">
                <v:textbox>
                  <w:txbxContent>
                    <w:p w14:paraId="015CF7BA" w14:textId="19031459" w:rsidR="00A61B4C" w:rsidRDefault="00A61B4C"/>
                    <w:p w14:paraId="3C73902D" w14:textId="77777777" w:rsidR="0014100B" w:rsidRDefault="0014100B"/>
                    <w:p w14:paraId="13B13563" w14:textId="77777777" w:rsidR="0014100B" w:rsidRDefault="0014100B"/>
                    <w:p w14:paraId="5F61E69A" w14:textId="77777777" w:rsidR="0014100B" w:rsidRDefault="0014100B"/>
                    <w:p w14:paraId="124811BA" w14:textId="77777777" w:rsidR="0014100B" w:rsidRDefault="0014100B"/>
                    <w:p w14:paraId="3EF9846D" w14:textId="77777777" w:rsidR="0014100B" w:rsidRDefault="0014100B"/>
                    <w:p w14:paraId="6C7063FB" w14:textId="77777777" w:rsidR="0014100B" w:rsidRDefault="0014100B"/>
                    <w:p w14:paraId="77024FA9" w14:textId="77777777" w:rsidR="0014100B" w:rsidRDefault="0014100B"/>
                    <w:p w14:paraId="3EB5CB0E" w14:textId="77777777" w:rsidR="0014100B" w:rsidRDefault="0014100B"/>
                  </w:txbxContent>
                </v:textbox>
                <w10:wrap type="square"/>
              </v:shape>
            </w:pict>
          </mc:Fallback>
        </mc:AlternateContent>
      </w:r>
    </w:p>
    <w:p w14:paraId="1753C3B2" w14:textId="756942D5" w:rsidR="00A61B4C" w:rsidRDefault="00A61B4C"/>
    <w:sectPr w:rsidR="00A61B4C">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6D89E" w14:textId="77777777" w:rsidR="008E0E6F" w:rsidRDefault="008E0E6F" w:rsidP="00A61B4C">
      <w:pPr>
        <w:spacing w:after="0" w:line="240" w:lineRule="auto"/>
      </w:pPr>
      <w:r>
        <w:separator/>
      </w:r>
    </w:p>
  </w:endnote>
  <w:endnote w:type="continuationSeparator" w:id="0">
    <w:p w14:paraId="782409C5" w14:textId="77777777" w:rsidR="008E0E6F" w:rsidRDefault="008E0E6F" w:rsidP="00A61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2275601"/>
      <w:docPartObj>
        <w:docPartGallery w:val="Page Numbers (Bottom of Page)"/>
        <w:docPartUnique/>
      </w:docPartObj>
    </w:sdtPr>
    <w:sdtContent>
      <w:p w14:paraId="3AA50650" w14:textId="7F93F118" w:rsidR="00A61B4C" w:rsidRDefault="00A61B4C">
        <w:pPr>
          <w:pStyle w:val="Piedepgina"/>
          <w:jc w:val="right"/>
        </w:pPr>
        <w:r>
          <w:fldChar w:fldCharType="begin"/>
        </w:r>
        <w:r>
          <w:instrText>PAGE   \* MERGEFORMAT</w:instrText>
        </w:r>
        <w:r>
          <w:fldChar w:fldCharType="separate"/>
        </w:r>
        <w:r>
          <w:t>2</w:t>
        </w:r>
        <w:r>
          <w:fldChar w:fldCharType="end"/>
        </w:r>
      </w:p>
    </w:sdtContent>
  </w:sdt>
  <w:p w14:paraId="27ACDAD4" w14:textId="77777777" w:rsidR="00A61B4C" w:rsidRDefault="00A61B4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C1A8B" w14:textId="77777777" w:rsidR="008E0E6F" w:rsidRDefault="008E0E6F" w:rsidP="00A61B4C">
      <w:pPr>
        <w:spacing w:after="0" w:line="240" w:lineRule="auto"/>
      </w:pPr>
      <w:r>
        <w:separator/>
      </w:r>
    </w:p>
  </w:footnote>
  <w:footnote w:type="continuationSeparator" w:id="0">
    <w:p w14:paraId="599A37E3" w14:textId="77777777" w:rsidR="008E0E6F" w:rsidRDefault="008E0E6F" w:rsidP="00A61B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4CAA9" w14:textId="1AB32F38" w:rsidR="0014100B" w:rsidRDefault="0014100B">
    <w:pPr>
      <w:pStyle w:val="Encabezado"/>
    </w:pPr>
    <w:r w:rsidRPr="00107ED5">
      <w:rPr>
        <w:rFonts w:ascii="Arial" w:eastAsia="Times New Roman" w:hAnsi="Arial" w:cs="Arial"/>
        <w:noProof/>
        <w:color w:val="000000"/>
        <w:kern w:val="0"/>
        <w:sz w:val="22"/>
        <w:szCs w:val="22"/>
        <w:lang w:eastAsia="es-ES"/>
      </w:rPr>
      <w:drawing>
        <wp:anchor distT="0" distB="0" distL="114300" distR="114300" simplePos="0" relativeHeight="251659264" behindDoc="1" locked="0" layoutInCell="1" allowOverlap="1" wp14:anchorId="53BE2164" wp14:editId="0429BAF3">
          <wp:simplePos x="0" y="0"/>
          <wp:positionH relativeFrom="column">
            <wp:posOffset>-358957</wp:posOffset>
          </wp:positionH>
          <wp:positionV relativeFrom="paragraph">
            <wp:posOffset>7420</wp:posOffset>
          </wp:positionV>
          <wp:extent cx="1339850" cy="596265"/>
          <wp:effectExtent l="0" t="0" r="0" b="0"/>
          <wp:wrapTight wrapText="bothSides">
            <wp:wrapPolygon edited="0">
              <wp:start x="0" y="0"/>
              <wp:lineTo x="0" y="20703"/>
              <wp:lineTo x="21191" y="20703"/>
              <wp:lineTo x="21191" y="0"/>
              <wp:lineTo x="0" y="0"/>
            </wp:wrapPolygon>
          </wp:wrapTight>
          <wp:docPr id="39111278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9850"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444">
      <w:rPr>
        <w:rFonts w:ascii="Arial" w:eastAsia="Times New Roman" w:hAnsi="Arial" w:cs="Arial"/>
        <w:noProof/>
        <w:color w:val="000000"/>
        <w:kern w:val="0"/>
        <w:sz w:val="22"/>
        <w:szCs w:val="22"/>
        <w:lang w:eastAsia="es-ES"/>
        <w14:ligatures w14:val="none"/>
      </w:rPr>
      <w:drawing>
        <wp:inline distT="0" distB="0" distL="0" distR="0" wp14:anchorId="0514B3D7" wp14:editId="042A6B84">
          <wp:extent cx="1320800" cy="615825"/>
          <wp:effectExtent l="0" t="0" r="0" b="0"/>
          <wp:docPr id="1012424242" name="Imagen 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tipo&#10;&#10;Descripción generada automáticament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20800" cy="615825"/>
                  </a:xfrm>
                  <a:prstGeom prst="rect">
                    <a:avLst/>
                  </a:prstGeom>
                  <a:noFill/>
                  <a:ln>
                    <a:noFill/>
                  </a:ln>
                </pic:spPr>
              </pic:pic>
            </a:graphicData>
          </a:graphic>
        </wp:inline>
      </w:drawing>
    </w:r>
    <w:r>
      <w:rPr>
        <w:rFonts w:ascii="Arial" w:eastAsia="Times New Roman" w:hAnsi="Arial" w:cs="Arial"/>
        <w:noProof/>
        <w:color w:val="000000"/>
        <w:kern w:val="0"/>
        <w:sz w:val="22"/>
        <w:szCs w:val="22"/>
        <w:lang w:eastAsia="es-ES"/>
      </w:rPr>
      <w:t xml:space="preserve">                                                            </w:t>
    </w:r>
    <w:r>
      <w:rPr>
        <w:rFonts w:ascii="Arial" w:eastAsia="Times New Roman" w:hAnsi="Arial" w:cs="Arial"/>
        <w:noProof/>
        <w:color w:val="000000"/>
        <w:kern w:val="0"/>
        <w:sz w:val="22"/>
        <w:szCs w:val="22"/>
        <w:lang w:eastAsia="es-ES"/>
      </w:rPr>
      <w:drawing>
        <wp:inline distT="0" distB="0" distL="0" distR="0" wp14:anchorId="78A80C29" wp14:editId="61E76778">
          <wp:extent cx="605069" cy="593544"/>
          <wp:effectExtent l="0" t="0" r="5080" b="0"/>
          <wp:docPr id="739299134" name="Imagen 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99134" name="Imagen 5" descr="Imagen que contiene Text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05069" cy="593544"/>
                  </a:xfrm>
                  <a:prstGeom prst="rect">
                    <a:avLst/>
                  </a:prstGeom>
                </pic:spPr>
              </pic:pic>
            </a:graphicData>
          </a:graphic>
        </wp:inline>
      </w:drawing>
    </w:r>
    <w:r>
      <w:rPr>
        <w:rFonts w:ascii="Arial" w:eastAsia="Times New Roman" w:hAnsi="Arial" w:cs="Arial"/>
        <w:noProof/>
        <w:color w:val="000000"/>
        <w:kern w:val="0"/>
        <w:sz w:val="22"/>
        <w:szCs w:val="22"/>
        <w:lang w:eastAsia="es-E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B4C"/>
    <w:rsid w:val="00017081"/>
    <w:rsid w:val="00081FF1"/>
    <w:rsid w:val="000D792B"/>
    <w:rsid w:val="0014100B"/>
    <w:rsid w:val="001F40E2"/>
    <w:rsid w:val="00214EC2"/>
    <w:rsid w:val="00222153"/>
    <w:rsid w:val="0028602F"/>
    <w:rsid w:val="003807F9"/>
    <w:rsid w:val="00426311"/>
    <w:rsid w:val="00437910"/>
    <w:rsid w:val="005C35D2"/>
    <w:rsid w:val="00623926"/>
    <w:rsid w:val="007B5FEC"/>
    <w:rsid w:val="008D428F"/>
    <w:rsid w:val="008E0E6F"/>
    <w:rsid w:val="009B3D50"/>
    <w:rsid w:val="00A61B4C"/>
    <w:rsid w:val="00A7300D"/>
    <w:rsid w:val="00A8130F"/>
    <w:rsid w:val="00B36238"/>
    <w:rsid w:val="00B61B06"/>
    <w:rsid w:val="00B66F59"/>
    <w:rsid w:val="00D5634E"/>
    <w:rsid w:val="00E9675B"/>
    <w:rsid w:val="00EC5AF2"/>
    <w:rsid w:val="00ED4A86"/>
    <w:rsid w:val="00F3314C"/>
    <w:rsid w:val="00FA60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68C25"/>
  <w15:chartTrackingRefBased/>
  <w15:docId w15:val="{D645148E-34FF-42AE-8159-EF333559F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61B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61B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61B4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61B4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61B4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61B4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61B4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61B4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61B4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61B4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61B4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61B4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61B4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61B4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61B4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61B4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61B4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61B4C"/>
    <w:rPr>
      <w:rFonts w:eastAsiaTheme="majorEastAsia" w:cstheme="majorBidi"/>
      <w:color w:val="272727" w:themeColor="text1" w:themeTint="D8"/>
    </w:rPr>
  </w:style>
  <w:style w:type="paragraph" w:styleId="Ttulo">
    <w:name w:val="Title"/>
    <w:basedOn w:val="Normal"/>
    <w:next w:val="Normal"/>
    <w:link w:val="TtuloCar"/>
    <w:uiPriority w:val="10"/>
    <w:qFormat/>
    <w:rsid w:val="00A61B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61B4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61B4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61B4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61B4C"/>
    <w:pPr>
      <w:spacing w:before="160"/>
      <w:jc w:val="center"/>
    </w:pPr>
    <w:rPr>
      <w:i/>
      <w:iCs/>
      <w:color w:val="404040" w:themeColor="text1" w:themeTint="BF"/>
    </w:rPr>
  </w:style>
  <w:style w:type="character" w:customStyle="1" w:styleId="CitaCar">
    <w:name w:val="Cita Car"/>
    <w:basedOn w:val="Fuentedeprrafopredeter"/>
    <w:link w:val="Cita"/>
    <w:uiPriority w:val="29"/>
    <w:rsid w:val="00A61B4C"/>
    <w:rPr>
      <w:i/>
      <w:iCs/>
      <w:color w:val="404040" w:themeColor="text1" w:themeTint="BF"/>
    </w:rPr>
  </w:style>
  <w:style w:type="paragraph" w:styleId="Prrafodelista">
    <w:name w:val="List Paragraph"/>
    <w:basedOn w:val="Normal"/>
    <w:uiPriority w:val="34"/>
    <w:qFormat/>
    <w:rsid w:val="00A61B4C"/>
    <w:pPr>
      <w:ind w:left="720"/>
      <w:contextualSpacing/>
    </w:pPr>
  </w:style>
  <w:style w:type="character" w:styleId="nfasisintenso">
    <w:name w:val="Intense Emphasis"/>
    <w:basedOn w:val="Fuentedeprrafopredeter"/>
    <w:uiPriority w:val="21"/>
    <w:qFormat/>
    <w:rsid w:val="00A61B4C"/>
    <w:rPr>
      <w:i/>
      <w:iCs/>
      <w:color w:val="0F4761" w:themeColor="accent1" w:themeShade="BF"/>
    </w:rPr>
  </w:style>
  <w:style w:type="paragraph" w:styleId="Citadestacada">
    <w:name w:val="Intense Quote"/>
    <w:basedOn w:val="Normal"/>
    <w:next w:val="Normal"/>
    <w:link w:val="CitadestacadaCar"/>
    <w:uiPriority w:val="30"/>
    <w:qFormat/>
    <w:rsid w:val="00A61B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61B4C"/>
    <w:rPr>
      <w:i/>
      <w:iCs/>
      <w:color w:val="0F4761" w:themeColor="accent1" w:themeShade="BF"/>
    </w:rPr>
  </w:style>
  <w:style w:type="character" w:styleId="Referenciaintensa">
    <w:name w:val="Intense Reference"/>
    <w:basedOn w:val="Fuentedeprrafopredeter"/>
    <w:uiPriority w:val="32"/>
    <w:qFormat/>
    <w:rsid w:val="00A61B4C"/>
    <w:rPr>
      <w:b/>
      <w:bCs/>
      <w:smallCaps/>
      <w:color w:val="0F4761" w:themeColor="accent1" w:themeShade="BF"/>
      <w:spacing w:val="5"/>
    </w:rPr>
  </w:style>
  <w:style w:type="character" w:styleId="Hipervnculo">
    <w:name w:val="Hyperlink"/>
    <w:basedOn w:val="Fuentedeprrafopredeter"/>
    <w:uiPriority w:val="99"/>
    <w:unhideWhenUsed/>
    <w:rsid w:val="00A61B4C"/>
    <w:rPr>
      <w:color w:val="467886" w:themeColor="hyperlink"/>
      <w:u w:val="single"/>
    </w:rPr>
  </w:style>
  <w:style w:type="character" w:styleId="Mencinsinresolver">
    <w:name w:val="Unresolved Mention"/>
    <w:basedOn w:val="Fuentedeprrafopredeter"/>
    <w:uiPriority w:val="99"/>
    <w:semiHidden/>
    <w:unhideWhenUsed/>
    <w:rsid w:val="00A61B4C"/>
    <w:rPr>
      <w:color w:val="605E5C"/>
      <w:shd w:val="clear" w:color="auto" w:fill="E1DFDD"/>
    </w:rPr>
  </w:style>
  <w:style w:type="paragraph" w:styleId="Encabezado">
    <w:name w:val="header"/>
    <w:basedOn w:val="Normal"/>
    <w:link w:val="EncabezadoCar"/>
    <w:uiPriority w:val="99"/>
    <w:unhideWhenUsed/>
    <w:rsid w:val="00A61B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61B4C"/>
  </w:style>
  <w:style w:type="paragraph" w:styleId="Piedepgina">
    <w:name w:val="footer"/>
    <w:basedOn w:val="Normal"/>
    <w:link w:val="PiedepginaCar"/>
    <w:uiPriority w:val="99"/>
    <w:unhideWhenUsed/>
    <w:rsid w:val="00A61B4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61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413898">
      <w:bodyDiv w:val="1"/>
      <w:marLeft w:val="0"/>
      <w:marRight w:val="0"/>
      <w:marTop w:val="0"/>
      <w:marBottom w:val="0"/>
      <w:divBdr>
        <w:top w:val="none" w:sz="0" w:space="0" w:color="auto"/>
        <w:left w:val="none" w:sz="0" w:space="0" w:color="auto"/>
        <w:bottom w:val="none" w:sz="0" w:space="0" w:color="auto"/>
        <w:right w:val="none" w:sz="0" w:space="0" w:color="auto"/>
      </w:divBdr>
    </w:div>
    <w:div w:id="1722364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vredig@gmail.com" TargetMode="External"/><Relationship Id="rId3" Type="http://schemas.openxmlformats.org/officeDocument/2006/relationships/settings" Target="settings.xml"/><Relationship Id="rId7" Type="http://schemas.openxmlformats.org/officeDocument/2006/relationships/hyperlink" Target="mailto:favl@der.uned.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741C0-EF4F-4401-A06A-A21F7D166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Pages>
  <Words>220</Words>
  <Characters>1215</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JOAQUIN SARRION ESTEVE</dc:creator>
  <cp:keywords/>
  <dc:description/>
  <cp:lastModifiedBy>FERNANDO VAL GARIJO</cp:lastModifiedBy>
  <cp:revision>16</cp:revision>
  <dcterms:created xsi:type="dcterms:W3CDTF">2024-09-16T08:50:00Z</dcterms:created>
  <dcterms:modified xsi:type="dcterms:W3CDTF">2025-09-30T14:37:00Z</dcterms:modified>
</cp:coreProperties>
</file>