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AF964" w14:textId="62BE80F1" w:rsidR="00F36DD3" w:rsidRDefault="00590B85" w:rsidP="00590B85">
      <w:pPr>
        <w:ind w:firstLine="0"/>
      </w:pPr>
      <w:r>
        <w:t>A la luz de todo lo expuesto en la parte teórica, en la parte práctica veremos casos en los que se cuestionan aspectos relativos a la ética de la IA:</w:t>
      </w:r>
    </w:p>
    <w:p w14:paraId="38C798E5" w14:textId="77777777" w:rsidR="003F7D13" w:rsidRDefault="003F7D13" w:rsidP="00590B85">
      <w:pPr>
        <w:ind w:firstLine="0"/>
      </w:pPr>
    </w:p>
    <w:p w14:paraId="51C92F5D" w14:textId="6226268C" w:rsidR="003F7D13" w:rsidRDefault="003F7D13" w:rsidP="00590B85">
      <w:pPr>
        <w:ind w:firstLine="0"/>
      </w:pPr>
      <w:r>
        <w:t>CASO 1:</w:t>
      </w:r>
    </w:p>
    <w:p w14:paraId="4D55B5DB" w14:textId="76E45DCD" w:rsidR="00924425" w:rsidRDefault="00924425" w:rsidP="00590B85">
      <w:pPr>
        <w:ind w:firstLine="0"/>
      </w:pPr>
      <w:r>
        <w:tab/>
        <w:t>En primer lugar, el Caso Snowden nos muestra el dilema de un empleado de la CIA que debe hacer frente a un dilema: ¿obedecer la ley que le obliga a guardar secreto de su actividad profesional, a sabiendas de que está haciendo algo ilegal, o desvelar a la ciudadanía una realidad incómoda que le es ocultada por el Gobierno?</w:t>
      </w:r>
    </w:p>
    <w:p w14:paraId="2A36D167" w14:textId="679337B3" w:rsidR="008E1D68" w:rsidRDefault="008E1D68" w:rsidP="00590B85">
      <w:pPr>
        <w:ind w:firstLine="0"/>
      </w:pPr>
      <w:r>
        <w:tab/>
        <w:t xml:space="preserve">El caso Snowden evidencia también hasta qué punto nuestra propiedad sobre los datos es en realidad una ilusión, como he mostrado en la exposición, ya que no sabemos qué hacen realmente ni las compañías ni el Estado con nuestros datos. ¿Perseguir el delito justifica el espionaje masivo a la ciudadanía? </w:t>
      </w:r>
    </w:p>
    <w:p w14:paraId="1D468D0E" w14:textId="523D52EA" w:rsidR="00924425" w:rsidRDefault="00E077B0" w:rsidP="00590B85">
      <w:pPr>
        <w:ind w:firstLine="0"/>
      </w:pPr>
      <w:hyperlink r:id="rId4" w:history="1">
        <w:r w:rsidRPr="00305895">
          <w:rPr>
            <w:rStyle w:val="Hipervnculo"/>
          </w:rPr>
          <w:t>https://ethicsunwrapped.utexas.edu/case-study/edward-snowden-traidor-o-heroe?lang=es</w:t>
        </w:r>
      </w:hyperlink>
    </w:p>
    <w:p w14:paraId="61A05D88" w14:textId="77777777" w:rsidR="00E077B0" w:rsidRDefault="00E077B0" w:rsidP="00590B85">
      <w:pPr>
        <w:ind w:firstLine="0"/>
      </w:pPr>
    </w:p>
    <w:p w14:paraId="1041BAD3" w14:textId="7FAE3D4E" w:rsidR="003F7D13" w:rsidRDefault="003F7D13" w:rsidP="00590B85">
      <w:pPr>
        <w:ind w:firstLine="0"/>
      </w:pPr>
      <w:r>
        <w:t>CASO 2:</w:t>
      </w:r>
    </w:p>
    <w:p w14:paraId="1E3F8873" w14:textId="48B0B2F3" w:rsidR="00924425" w:rsidRDefault="00924425" w:rsidP="00590B85">
      <w:pPr>
        <w:ind w:firstLine="0"/>
      </w:pPr>
      <w:r>
        <w:tab/>
        <w:t>En segundo lugar, se h</w:t>
      </w:r>
      <w:r w:rsidR="007D6F75">
        <w:t>a</w:t>
      </w:r>
      <w:r>
        <w:t xml:space="preserve"> dicho que la IA debe promover el bien de la humanidad. Pero,</w:t>
      </w:r>
      <w:r w:rsidR="00C54233">
        <w:t xml:space="preserve"> en los casos concretos,</w:t>
      </w:r>
      <w:r>
        <w:t xml:space="preserve"> ¿para quién</w:t>
      </w:r>
      <w:r w:rsidR="00C54233">
        <w:t xml:space="preserve"> deben ser beneficiosos los algoritmos</w:t>
      </w:r>
      <w:r>
        <w:t xml:space="preserve">? </w:t>
      </w:r>
    </w:p>
    <w:p w14:paraId="24FE4CB9" w14:textId="29C44EA9" w:rsidR="00924425" w:rsidRDefault="00924425" w:rsidP="00590B85">
      <w:pPr>
        <w:ind w:firstLine="0"/>
      </w:pPr>
      <w:r>
        <w:tab/>
        <w:t xml:space="preserve">En </w:t>
      </w:r>
      <w:r w:rsidR="00C54233">
        <w:t xml:space="preserve">judicatura, la </w:t>
      </w:r>
      <w:r w:rsidR="00C54233" w:rsidRPr="00C54233">
        <w:rPr>
          <w:i/>
          <w:iCs/>
        </w:rPr>
        <w:t>Ley de IA</w:t>
      </w:r>
      <w:r w:rsidR="00C54233">
        <w:t xml:space="preserve"> prohíbe emplear la IA para predecir y calcular el riesgo de cometer delitos o reincidir en la delincuencia. Pero esa prohibición se limita a hacer dichas predicciones basándose en rasgos de personalidad, no en criterios objetivos relativos a la actividad criminal de los sujetos. </w:t>
      </w:r>
    </w:p>
    <w:p w14:paraId="098252B4" w14:textId="46ACB0B6" w:rsidR="00C54233" w:rsidRDefault="00C54233" w:rsidP="00590B85">
      <w:pPr>
        <w:ind w:firstLine="0"/>
      </w:pPr>
      <w:r>
        <w:tab/>
        <w:t xml:space="preserve">En este sentido, en judicatura se emplean algoritmos como el COMPAS para tomar decisiones como enviar sujetos a prisión o cambiar de grado penitenciario. </w:t>
      </w:r>
      <w:r w:rsidR="00B815CB">
        <w:t xml:space="preserve">El algoritmo calcula la probabilidad de que ese acusado sea </w:t>
      </w:r>
      <w:r w:rsidR="008E1D68">
        <w:t>reincidente para evaluar su peligrosidad</w:t>
      </w:r>
      <w:r w:rsidR="00B815CB">
        <w:t xml:space="preserve">. </w:t>
      </w:r>
      <w:r>
        <w:t xml:space="preserve">El problema es que ese algoritmo comete errores </w:t>
      </w:r>
      <w:r w:rsidR="00B815CB">
        <w:t>con las personas de raza negra, ya que el algoritmo contabiliza el número de arrestos, no el motivo de los mismos. Alguien puede ser arrestado por no acudir a una citación, no por ser delincuente.</w:t>
      </w:r>
      <w:r w:rsidR="008E1D68">
        <w:t xml:space="preserve"> Contabilizar el número de detenciones y no su gravedad no ayuda a predecir la peligrosidad de forma correcta.</w:t>
      </w:r>
    </w:p>
    <w:p w14:paraId="63799B26" w14:textId="0446C6EB" w:rsidR="008E1D68" w:rsidRDefault="008E1D68" w:rsidP="00590B85">
      <w:pPr>
        <w:ind w:firstLine="0"/>
      </w:pPr>
      <w:r>
        <w:t xml:space="preserve">  </w:t>
      </w:r>
      <w:r w:rsidR="003F7D13">
        <w:t xml:space="preserve">  </w:t>
      </w:r>
      <w:r>
        <w:t xml:space="preserve"> Pero, además, aunque calcular la peligrosidad de un reo por IA puede ayudar a los jueces a tomar decisiones, deberíamos preguntarnos si acaso no deberíamos crear una IA que sea beneficiosa para salvaguardar la presunción de inocencia de los reos, no su peligrosidad. Aquí la clave está en qué se busca beneficiar: ¿a la sociedad de potenciales </w:t>
      </w:r>
      <w:r>
        <w:lastRenderedPageBreak/>
        <w:t xml:space="preserve">delincuentes o los derechos civiles de los individuos? Según el beneficio que queramos buscar, así se diseñarán las herramientas de IA. </w:t>
      </w:r>
    </w:p>
    <w:p w14:paraId="0B15260C" w14:textId="77777777" w:rsidR="00350F87" w:rsidRDefault="00350F87" w:rsidP="00590B85">
      <w:pPr>
        <w:ind w:firstLine="0"/>
      </w:pPr>
    </w:p>
    <w:p w14:paraId="564D204C" w14:textId="507B7959" w:rsidR="00E077B0" w:rsidRDefault="00E077B0" w:rsidP="00590B85">
      <w:pPr>
        <w:ind w:firstLine="0"/>
      </w:pPr>
      <w:r w:rsidRPr="00E077B0">
        <w:t>https://www.xataka.com/legislacion-y-derechos/este-algoritmo-sugiere-a-los-jueces-de-eeuu-que-condenas-imponer-pero-su-codigo-es-un-secreto</w:t>
      </w:r>
    </w:p>
    <w:p w14:paraId="6B958B15" w14:textId="77777777" w:rsidR="003F7D13" w:rsidRDefault="003F7D13" w:rsidP="00590B85">
      <w:pPr>
        <w:ind w:firstLine="0"/>
      </w:pPr>
    </w:p>
    <w:p w14:paraId="67DDB042" w14:textId="77777777" w:rsidR="00924425" w:rsidRDefault="00924425" w:rsidP="00590B85">
      <w:pPr>
        <w:ind w:firstLine="0"/>
      </w:pPr>
    </w:p>
    <w:p w14:paraId="2F6F7A95" w14:textId="77777777" w:rsidR="00590B85" w:rsidRDefault="00590B85" w:rsidP="00590B85">
      <w:pPr>
        <w:ind w:firstLine="0"/>
      </w:pPr>
    </w:p>
    <w:sectPr w:rsidR="00590B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B85"/>
    <w:rsid w:val="0010394E"/>
    <w:rsid w:val="00350F87"/>
    <w:rsid w:val="003F7D13"/>
    <w:rsid w:val="00590B85"/>
    <w:rsid w:val="007D6F75"/>
    <w:rsid w:val="008E1D68"/>
    <w:rsid w:val="00924425"/>
    <w:rsid w:val="00A00DB0"/>
    <w:rsid w:val="00B815CB"/>
    <w:rsid w:val="00C54233"/>
    <w:rsid w:val="00DF1E68"/>
    <w:rsid w:val="00E077B0"/>
    <w:rsid w:val="00F36D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26B4"/>
  <w15:chartTrackingRefBased/>
  <w15:docId w15:val="{D33E314E-E8A9-4303-803F-495F99C6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s-ES"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077B0"/>
    <w:rPr>
      <w:color w:val="0563C1" w:themeColor="hyperlink"/>
      <w:u w:val="single"/>
    </w:rPr>
  </w:style>
  <w:style w:type="character" w:styleId="Mencinsinresolver">
    <w:name w:val="Unresolved Mention"/>
    <w:basedOn w:val="Fuentedeprrafopredeter"/>
    <w:uiPriority w:val="99"/>
    <w:semiHidden/>
    <w:unhideWhenUsed/>
    <w:rsid w:val="00E07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thicsunwrapped.utexas.edu/case-study/edward-snowden-traidor-o-heroe?la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414</Words>
  <Characters>2283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Jesus Perez Zafrilla</dc:creator>
  <cp:keywords/>
  <dc:description/>
  <cp:lastModifiedBy>Pedro Jesus Perez Zafrilla</cp:lastModifiedBy>
  <cp:revision>4</cp:revision>
  <dcterms:created xsi:type="dcterms:W3CDTF">2024-05-04T10:05:00Z</dcterms:created>
  <dcterms:modified xsi:type="dcterms:W3CDTF">2025-03-26T19:46:00Z</dcterms:modified>
</cp:coreProperties>
</file>